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D46CC36" w14:textId="77777777" w:rsidR="009F2C95"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3E32D0">
              <w:rPr>
                <w:rFonts w:hint="eastAsia"/>
              </w:rPr>
              <w:t xml:space="preserve"> </w:t>
            </w:r>
            <w:r w:rsidR="009F2C95" w:rsidRPr="009F2C95">
              <w:rPr>
                <w:rFonts w:hint="eastAsia"/>
              </w:rPr>
              <w:t>白石市第８期障害福祉計画・第</w:t>
            </w:r>
          </w:p>
          <w:p w14:paraId="7DAD2CFB" w14:textId="77777777" w:rsidR="009F2C95" w:rsidRDefault="009F2C95" w:rsidP="00017DA2">
            <w:pPr>
              <w:suppressAutoHyphens/>
              <w:kinsoku w:val="0"/>
              <w:wordWrap w:val="0"/>
              <w:autoSpaceDE w:val="0"/>
              <w:autoSpaceDN w:val="0"/>
              <w:spacing w:line="208" w:lineRule="atLeast"/>
              <w:jc w:val="left"/>
            </w:pPr>
          </w:p>
          <w:p w14:paraId="5A48DC66" w14:textId="77777777" w:rsidR="009F2C95" w:rsidRDefault="009F2C95" w:rsidP="00017DA2">
            <w:pPr>
              <w:suppressAutoHyphens/>
              <w:kinsoku w:val="0"/>
              <w:wordWrap w:val="0"/>
              <w:autoSpaceDE w:val="0"/>
              <w:autoSpaceDN w:val="0"/>
              <w:spacing w:line="208" w:lineRule="atLeast"/>
              <w:jc w:val="left"/>
            </w:pPr>
            <w:r w:rsidRPr="009F2C95">
              <w:rPr>
                <w:rFonts w:hint="eastAsia"/>
              </w:rPr>
              <w:t>４期障害児福祉計画策定業務</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734236CB" w14:textId="77777777" w:rsidR="009F2C95" w:rsidRDefault="009F2C95" w:rsidP="00017DA2">
            <w:pPr>
              <w:suppressAutoHyphens/>
              <w:kinsoku w:val="0"/>
              <w:wordWrap w:val="0"/>
              <w:autoSpaceDE w:val="0"/>
              <w:autoSpaceDN w:val="0"/>
              <w:spacing w:line="208" w:lineRule="atLeast"/>
              <w:jc w:val="left"/>
            </w:pPr>
          </w:p>
          <w:p w14:paraId="45ED9980" w14:textId="12807165" w:rsidR="004A73EB" w:rsidRPr="00F614C8" w:rsidRDefault="004A73EB" w:rsidP="00017DA2">
            <w:pPr>
              <w:suppressAutoHyphens/>
              <w:kinsoku w:val="0"/>
              <w:wordWrap w:val="0"/>
              <w:autoSpaceDE w:val="0"/>
              <w:autoSpaceDN w:val="0"/>
              <w:spacing w:line="208" w:lineRule="atLeast"/>
              <w:jc w:val="left"/>
            </w:pPr>
            <w:r>
              <w:rPr>
                <w:rFonts w:hint="eastAsia"/>
              </w:rPr>
              <w:t>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4D98B8F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6E10C9" w:rsidRPr="006E10C9">
              <w:rPr>
                <w:rFonts w:hint="eastAsia"/>
              </w:rPr>
              <w:t>委託業務実績書（様式２）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09F11B51" w14:textId="77777777" w:rsidR="006E10C9" w:rsidRDefault="006E10C9" w:rsidP="009F76CA">
            <w:pPr>
              <w:suppressAutoHyphens/>
              <w:kinsoku w:val="0"/>
              <w:wordWrap w:val="0"/>
              <w:autoSpaceDE w:val="0"/>
              <w:autoSpaceDN w:val="0"/>
              <w:spacing w:line="208" w:lineRule="atLeast"/>
              <w:jc w:val="left"/>
            </w:pPr>
            <w:r>
              <w:rPr>
                <w:rFonts w:hint="eastAsia"/>
              </w:rPr>
              <w:t>４．</w:t>
            </w:r>
            <w:r w:rsidRPr="006E10C9">
              <w:rPr>
                <w:rFonts w:hint="eastAsia"/>
              </w:rPr>
              <w:t>委託業務実績書</w:t>
            </w:r>
            <w:r>
              <w:rPr>
                <w:rFonts w:hint="eastAsia"/>
              </w:rPr>
              <w:t>（様式２）</w:t>
            </w:r>
            <w:r w:rsidRPr="006E10C9">
              <w:rPr>
                <w:rFonts w:hint="eastAsia"/>
              </w:rPr>
              <w:t>に記載した委託業務の契約書写し（</w:t>
            </w:r>
            <w:r>
              <w:rPr>
                <w:rFonts w:hint="eastAsia"/>
              </w:rPr>
              <w:t>資料２）</w:t>
            </w:r>
          </w:p>
          <w:p w14:paraId="7C2EF23C" w14:textId="08929D78" w:rsidR="005563F3" w:rsidRPr="00B60E24" w:rsidRDefault="00B60E24" w:rsidP="00811F5E">
            <w:pPr>
              <w:suppressAutoHyphens/>
              <w:kinsoku w:val="0"/>
              <w:wordWrap w:val="0"/>
              <w:autoSpaceDE w:val="0"/>
              <w:autoSpaceDN w:val="0"/>
              <w:spacing w:line="208" w:lineRule="atLeast"/>
              <w:jc w:val="left"/>
            </w:pPr>
            <w:r>
              <w:rPr>
                <w:rFonts w:hint="eastAsia"/>
              </w:rPr>
              <w:t>５．</w:t>
            </w:r>
            <w:r w:rsidR="005563F3" w:rsidRPr="005563F3">
              <w:rPr>
                <w:rFonts w:hint="eastAsia"/>
              </w:rPr>
              <w:t>プライバシーマーク登録証　写し（資料</w:t>
            </w:r>
            <w:r w:rsidR="00811F5E">
              <w:rPr>
                <w:rFonts w:hint="eastAsia"/>
              </w:rPr>
              <w:t>３</w:t>
            </w:r>
            <w:r w:rsidR="005563F3" w:rsidRPr="005563F3">
              <w:rPr>
                <w:rFonts w:hint="eastAsia"/>
              </w:rPr>
              <w:t>）</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7BE6FBDA" w14:textId="202291C8" w:rsidR="007B08EB" w:rsidRPr="007B08EB" w:rsidRDefault="007B08EB" w:rsidP="007B08EB">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令和</w:t>
      </w:r>
      <w:r>
        <w:rPr>
          <w:rFonts w:ascii="ＭＳ 明朝" w:hAnsi="ＭＳ 明朝" w:cs="MS-Mincho" w:hint="eastAsia"/>
          <w:color w:val="auto"/>
          <w:sz w:val="22"/>
          <w:szCs w:val="22"/>
        </w:rPr>
        <w:t>７</w:t>
      </w:r>
      <w:r w:rsidRPr="007B08EB">
        <w:rPr>
          <w:rFonts w:ascii="ＭＳ 明朝" w:hAnsi="ＭＳ 明朝" w:cs="MS-Mincho" w:hint="eastAsia"/>
          <w:color w:val="auto"/>
          <w:sz w:val="22"/>
          <w:szCs w:val="22"/>
        </w:rPr>
        <w:t>年　　月　　日</w:t>
      </w:r>
    </w:p>
    <w:p w14:paraId="6758CCD5" w14:textId="66A61381" w:rsidR="007B08EB" w:rsidRPr="007B08EB" w:rsidRDefault="007B08EB" w:rsidP="007B08EB">
      <w:pPr>
        <w:overflowPunct/>
        <w:autoSpaceDE w:val="0"/>
        <w:autoSpaceDN w:val="0"/>
        <w:jc w:val="center"/>
        <w:textAlignment w:val="auto"/>
        <w:rPr>
          <w:rFonts w:ascii="ＭＳ ゴシック" w:eastAsia="ＭＳ ゴシック" w:hAnsi="ＭＳ ゴシック" w:cs="MS-PGothic"/>
          <w:color w:val="auto"/>
          <w:sz w:val="32"/>
          <w:szCs w:val="32"/>
        </w:rPr>
      </w:pPr>
      <w:r w:rsidRPr="007B08EB">
        <w:rPr>
          <w:rFonts w:ascii="ＭＳ ゴシック" w:eastAsia="ＭＳ ゴシック" w:hAnsi="ＭＳ ゴシック" w:cs="MS-PGothic" w:hint="eastAsia"/>
          <w:color w:val="auto"/>
          <w:sz w:val="32"/>
          <w:szCs w:val="32"/>
        </w:rPr>
        <w:t xml:space="preserve">委　託　</w:t>
      </w:r>
      <w:r w:rsidR="004D4BB9">
        <w:rPr>
          <w:rFonts w:ascii="ＭＳ ゴシック" w:eastAsia="ＭＳ ゴシック" w:hAnsi="ＭＳ ゴシック" w:cs="MS-PGothic" w:hint="eastAsia"/>
          <w:color w:val="auto"/>
          <w:sz w:val="32"/>
          <w:szCs w:val="32"/>
        </w:rPr>
        <w:t>業　務</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書</w:t>
      </w:r>
    </w:p>
    <w:p w14:paraId="54B70449" w14:textId="77777777" w:rsidR="007B08EB" w:rsidRPr="007B08EB" w:rsidRDefault="007B08EB" w:rsidP="007B08EB">
      <w:pPr>
        <w:kinsoku w:val="0"/>
        <w:autoSpaceDE w:val="0"/>
        <w:autoSpaceDN w:val="0"/>
        <w:adjustRightInd/>
        <w:jc w:val="left"/>
        <w:textAlignment w:val="auto"/>
        <w:rPr>
          <w:rFonts w:ascii="ＭＳ 明朝" w:hAnsi="ＭＳ 明朝" w:cs="Times New Roman"/>
          <w:color w:val="auto"/>
          <w:kern w:val="2"/>
          <w:sz w:val="22"/>
          <w:szCs w:val="22"/>
        </w:rPr>
      </w:pPr>
    </w:p>
    <w:p w14:paraId="0C2C367F" w14:textId="678C25A2" w:rsidR="007B08EB" w:rsidRPr="007B08EB" w:rsidRDefault="007B08EB" w:rsidP="007B08EB">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17334EAD" w14:textId="77777777" w:rsidR="007B08EB" w:rsidRPr="007B08EB" w:rsidRDefault="007B08EB" w:rsidP="007B08EB">
      <w:pPr>
        <w:overflowPunct/>
        <w:autoSpaceDE w:val="0"/>
        <w:autoSpaceDN w:val="0"/>
        <w:jc w:val="right"/>
        <w:textAlignment w:val="auto"/>
        <w:rPr>
          <w:rFonts w:ascii="ＭＳ 明朝" w:hAnsi="ＭＳ 明朝" w:cs="MS-Mincho"/>
          <w:color w:val="auto"/>
          <w:sz w:val="22"/>
          <w:szCs w:val="22"/>
        </w:rPr>
      </w:pPr>
    </w:p>
    <w:p w14:paraId="7F496E1A" w14:textId="598A5802"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所在地</w:t>
      </w:r>
    </w:p>
    <w:p w14:paraId="3F11E610" w14:textId="77777777"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2CB3CF27" w14:textId="361D1356"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r w:rsidR="00CE651A">
        <w:rPr>
          <w:rFonts w:ascii="ＭＳ 明朝" w:hAnsi="ＭＳ 明朝" w:cs="MS-Mincho" w:hint="eastAsia"/>
          <w:color w:val="auto"/>
          <w:sz w:val="22"/>
          <w:szCs w:val="22"/>
        </w:rPr>
        <w:t>印</w:t>
      </w:r>
    </w:p>
    <w:p w14:paraId="091ECEC2"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3DE228D2"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業務</w:t>
      </w:r>
      <w:r w:rsidRPr="007B08EB">
        <w:rPr>
          <w:rFonts w:ascii="ＭＳ 明朝" w:hAnsi="Century" w:cs="Times New Roman" w:hint="eastAsia"/>
          <w:color w:val="auto"/>
          <w:kern w:val="2"/>
          <w:sz w:val="22"/>
          <w:szCs w:val="22"/>
          <w:u w:val="single"/>
        </w:rPr>
        <w:t xml:space="preserve">名　</w:t>
      </w:r>
      <w:r w:rsidR="009F2C95" w:rsidRPr="009F2C95">
        <w:rPr>
          <w:rFonts w:ascii="ＭＳ 明朝" w:hAnsi="Century" w:cs="Times New Roman" w:hint="eastAsia"/>
          <w:color w:val="auto"/>
          <w:kern w:val="2"/>
          <w:sz w:val="22"/>
          <w:szCs w:val="22"/>
          <w:u w:val="single"/>
        </w:rPr>
        <w:t>白石市第８期障害福祉計画・第４期障害児福祉計画策定業務</w:t>
      </w:r>
      <w:r>
        <w:rPr>
          <w:rFonts w:ascii="ＭＳ 明朝" w:hAnsi="Century" w:cs="Times New Roman" w:hint="eastAsia"/>
          <w:color w:val="auto"/>
          <w:kern w:val="2"/>
          <w:sz w:val="22"/>
          <w:szCs w:val="22"/>
          <w:u w:val="single"/>
        </w:rPr>
        <w:t xml:space="preserve">　</w:t>
      </w:r>
    </w:p>
    <w:p w14:paraId="215736BE" w14:textId="51A284E8" w:rsidR="007B08EB" w:rsidRPr="007B08EB" w:rsidRDefault="007B08EB" w:rsidP="00572FB4">
      <w:pPr>
        <w:kinsoku w:val="0"/>
        <w:autoSpaceDE w:val="0"/>
        <w:autoSpaceDN w:val="0"/>
        <w:adjustRightInd/>
        <w:ind w:firstLineChars="100" w:firstLine="222"/>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29DBD0A5" w14:textId="77777777" w:rsidR="007B08EB" w:rsidRPr="007B08EB" w:rsidRDefault="007B08EB" w:rsidP="007B08EB">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上記案件について、次のとおり委託業務経歴があります。</w:t>
      </w:r>
    </w:p>
    <w:p w14:paraId="70E01791" w14:textId="77777777" w:rsidR="007B08EB" w:rsidRPr="001F2B8B" w:rsidRDefault="007B08EB" w:rsidP="007B08EB">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572FB4" w:rsidRPr="007B08EB" w14:paraId="4526C001" w14:textId="77777777" w:rsidTr="00572FB4">
        <w:tc>
          <w:tcPr>
            <w:tcW w:w="1552" w:type="dxa"/>
            <w:vAlign w:val="center"/>
          </w:tcPr>
          <w:p w14:paraId="5FF4F668" w14:textId="3E3B00CC"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858" w:type="dxa"/>
            <w:vAlign w:val="center"/>
          </w:tcPr>
          <w:p w14:paraId="6AC5FD53" w14:textId="7E6A5B4E"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489445B9" w14:textId="5320657A"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176" w:type="dxa"/>
            <w:vAlign w:val="center"/>
          </w:tcPr>
          <w:p w14:paraId="7B43ABAF"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pacing w:val="30"/>
                <w:sz w:val="18"/>
                <w:szCs w:val="18"/>
                <w:fitText w:val="960" w:id="-732203261"/>
              </w:rPr>
              <w:t>契約金額</w:t>
            </w:r>
          </w:p>
          <w:p w14:paraId="6E1E64D6"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2CF4C498" w14:textId="1FE16D8B" w:rsidR="00572FB4" w:rsidRPr="007B08EB" w:rsidRDefault="00572FB4" w:rsidP="00572FB4">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w:t>
            </w:r>
            <w:r>
              <w:rPr>
                <w:rFonts w:ascii="ＭＳ 明朝" w:hAnsi="ＭＳ 明朝" w:cs="MS-PGothic" w:hint="eastAsia"/>
                <w:color w:val="auto"/>
                <w:sz w:val="18"/>
                <w:szCs w:val="18"/>
              </w:rPr>
              <w:t xml:space="preserve">　</w:t>
            </w:r>
            <w:r w:rsidRPr="00572FB4">
              <w:rPr>
                <w:rFonts w:ascii="ＭＳ 明朝" w:hAnsi="ＭＳ 明朝" w:cs="MS-PGothic" w:hint="eastAsia"/>
                <w:color w:val="auto"/>
                <w:sz w:val="18"/>
                <w:szCs w:val="18"/>
              </w:rPr>
              <w:t>務</w:t>
            </w:r>
            <w:r>
              <w:rPr>
                <w:rFonts w:ascii="ＭＳ 明朝" w:hAnsi="ＭＳ 明朝" w:cs="MS-PGothic" w:hint="eastAsia"/>
                <w:color w:val="auto"/>
                <w:sz w:val="18"/>
                <w:szCs w:val="18"/>
              </w:rPr>
              <w:t xml:space="preserve">　概　要</w:t>
            </w:r>
          </w:p>
        </w:tc>
      </w:tr>
      <w:tr w:rsidR="006F58B2" w:rsidRPr="007B08EB" w14:paraId="32C79832" w14:textId="77777777" w:rsidTr="00DD23DF">
        <w:trPr>
          <w:trHeight w:val="1466"/>
        </w:trPr>
        <w:tc>
          <w:tcPr>
            <w:tcW w:w="1552" w:type="dxa"/>
            <w:vAlign w:val="center"/>
          </w:tcPr>
          <w:p w14:paraId="640582F6"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427E122D"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798C1705"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0E5C106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7CED32ED"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74093046" w14:textId="77777777" w:rsidTr="00DD23DF">
        <w:trPr>
          <w:trHeight w:val="1544"/>
        </w:trPr>
        <w:tc>
          <w:tcPr>
            <w:tcW w:w="1552" w:type="dxa"/>
            <w:vAlign w:val="center"/>
          </w:tcPr>
          <w:p w14:paraId="2E2697CC"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99A3A97"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4CC65F4A"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14268B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BB7C4E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67C91E62" w14:textId="77777777" w:rsidTr="00DD23DF">
        <w:trPr>
          <w:trHeight w:val="1552"/>
        </w:trPr>
        <w:tc>
          <w:tcPr>
            <w:tcW w:w="1552" w:type="dxa"/>
            <w:vAlign w:val="center"/>
          </w:tcPr>
          <w:p w14:paraId="1F8DD848"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FAEF68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163497F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AB6F9C1"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58985A3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bl>
    <w:bookmarkEnd w:id="0"/>
    <w:p w14:paraId="73003BDB" w14:textId="16C9DB80" w:rsidR="00DD23DF" w:rsidRDefault="007B08EB"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（注意）１</w:t>
      </w:r>
      <w:r w:rsidR="002C6317" w:rsidRPr="00DD23DF">
        <w:rPr>
          <w:rFonts w:ascii="ＭＳ 明朝" w:hAnsi="ＭＳ 明朝" w:cs="MS-Mincho" w:hint="eastAsia"/>
          <w:color w:val="auto"/>
        </w:rPr>
        <w:t xml:space="preserve">　</w:t>
      </w:r>
      <w:r w:rsidR="00811F5E" w:rsidRPr="00811F5E">
        <w:rPr>
          <w:rFonts w:ascii="ＭＳ 明朝" w:hAnsi="ＭＳ 明朝" w:cs="MS-Mincho" w:hint="eastAsia"/>
          <w:color w:val="auto"/>
        </w:rPr>
        <w:t>東北６県の自治体において、「障害福祉計画・障害児福祉計画」策定業務の受託</w:t>
      </w:r>
      <w:r w:rsidR="00811F5E">
        <w:rPr>
          <w:rFonts w:ascii="ＭＳ 明朝" w:hAnsi="ＭＳ 明朝" w:cs="MS-Mincho" w:hint="eastAsia"/>
          <w:color w:val="auto"/>
        </w:rPr>
        <w:t>し</w:t>
      </w:r>
      <w:r w:rsidR="003E32D0" w:rsidRPr="00DD23DF">
        <w:rPr>
          <w:rFonts w:ascii="ＭＳ 明朝" w:hAnsi="ＭＳ 明朝" w:cs="MS-Mincho" w:hint="eastAsia"/>
          <w:color w:val="auto"/>
        </w:rPr>
        <w:t>、完了した実績を最大</w:t>
      </w:r>
      <w:r w:rsidR="00DD23DF">
        <w:rPr>
          <w:rFonts w:ascii="ＭＳ 明朝" w:hAnsi="ＭＳ 明朝" w:cs="MS-Mincho" w:hint="eastAsia"/>
          <w:color w:val="auto"/>
        </w:rPr>
        <w:t>３</w:t>
      </w:r>
      <w:r w:rsidR="003E32D0" w:rsidRPr="00DD23DF">
        <w:rPr>
          <w:rFonts w:ascii="ＭＳ 明朝" w:hAnsi="ＭＳ 明朝" w:cs="MS-Mincho" w:hint="eastAsia"/>
          <w:color w:val="auto"/>
        </w:rPr>
        <w:t>件まで記載してください。（元請に限</w:t>
      </w:r>
      <w:r w:rsidR="00B60E24">
        <w:rPr>
          <w:rFonts w:ascii="ＭＳ 明朝" w:hAnsi="ＭＳ 明朝" w:cs="MS-Mincho" w:hint="eastAsia"/>
          <w:color w:val="auto"/>
        </w:rPr>
        <w:t>ります</w:t>
      </w:r>
      <w:r w:rsidR="003E32D0" w:rsidRPr="00DD23DF">
        <w:rPr>
          <w:rFonts w:ascii="ＭＳ 明朝" w:hAnsi="ＭＳ 明朝" w:cs="MS-Mincho" w:hint="eastAsia"/>
          <w:color w:val="auto"/>
        </w:rPr>
        <w:t>）</w:t>
      </w:r>
    </w:p>
    <w:p w14:paraId="1C73A8AE" w14:textId="5A686BE6" w:rsidR="002C6317" w:rsidRDefault="006F58B2"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 xml:space="preserve">　　　　２　業務概要については具体的に記載してください。</w:t>
      </w:r>
    </w:p>
    <w:p w14:paraId="7F7DF089" w14:textId="77777777" w:rsidR="00DD23DF" w:rsidRPr="00DD23DF" w:rsidRDefault="00DD23DF" w:rsidP="00DD23DF">
      <w:pPr>
        <w:overflowPunct/>
        <w:autoSpaceDE w:val="0"/>
        <w:autoSpaceDN w:val="0"/>
        <w:ind w:left="1264" w:hangingChars="596" w:hanging="1264"/>
        <w:jc w:val="left"/>
        <w:textAlignment w:val="auto"/>
        <w:rPr>
          <w:rFonts w:ascii="ＭＳ 明朝" w:hAnsi="ＭＳ 明朝" w:cs="MS-Mincho"/>
          <w:color w:val="auto"/>
        </w:rPr>
      </w:pPr>
    </w:p>
    <w:p w14:paraId="39D29331" w14:textId="3B5D1187" w:rsidR="001234AA" w:rsidRPr="001234AA" w:rsidRDefault="001234AA" w:rsidP="003E32D0">
      <w:pPr>
        <w:ind w:left="636" w:hangingChars="300" w:hanging="636"/>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5887BE55" w:rsidR="00B44650" w:rsidRPr="006F58B2" w:rsidRDefault="007B08EB" w:rsidP="007B08EB">
      <w:pPr>
        <w:pStyle w:val="aa"/>
        <w:numPr>
          <w:ilvl w:val="0"/>
          <w:numId w:val="2"/>
        </w:numPr>
        <w:ind w:leftChars="0"/>
      </w:pPr>
      <w:r w:rsidRPr="006F58B2">
        <w:rPr>
          <w:rFonts w:hint="eastAsia"/>
        </w:rPr>
        <w:t xml:space="preserve">業　務　</w:t>
      </w:r>
      <w:r w:rsidR="009D5BB4" w:rsidRPr="006F58B2">
        <w:rPr>
          <w:rFonts w:hint="eastAsia"/>
        </w:rPr>
        <w:t>名</w:t>
      </w:r>
      <w:r w:rsidR="009D5BB4" w:rsidRPr="006F58B2">
        <w:rPr>
          <w:rFonts w:hint="eastAsia"/>
        </w:rPr>
        <w:tab/>
      </w:r>
      <w:r w:rsidR="00685EB4" w:rsidRPr="006F58B2">
        <w:rPr>
          <w:rFonts w:hint="eastAsia"/>
        </w:rPr>
        <w:t xml:space="preserve">　　　</w:t>
      </w:r>
      <w:r w:rsidR="000214E5" w:rsidRPr="000214E5">
        <w:rPr>
          <w:rFonts w:hint="eastAsia"/>
        </w:rPr>
        <w:t>白石市第８期障害福祉計画・第４期障害児福祉計画策定業務</w:t>
      </w:r>
    </w:p>
    <w:p w14:paraId="0DF44554" w14:textId="77777777" w:rsidR="006B6011" w:rsidRPr="006F58B2" w:rsidRDefault="006B6011" w:rsidP="00B44650">
      <w:pPr>
        <w:ind w:left="636" w:hangingChars="300" w:hanging="636"/>
      </w:pPr>
    </w:p>
    <w:p w14:paraId="6F145B24" w14:textId="7F3A0213" w:rsidR="00C07E8A" w:rsidRPr="006F58B2" w:rsidRDefault="007B08EB" w:rsidP="007B08EB">
      <w:pPr>
        <w:pStyle w:val="aa"/>
        <w:widowControl/>
        <w:numPr>
          <w:ilvl w:val="0"/>
          <w:numId w:val="2"/>
        </w:numPr>
        <w:overflowPunct/>
        <w:adjustRightInd/>
        <w:ind w:leftChars="0"/>
        <w:textAlignment w:val="auto"/>
        <w:rPr>
          <w:rFonts w:ascii="ＭＳ 明朝" w:hAnsi="ＭＳ 明朝" w:cs="ＭＳ Ｐゴシック"/>
          <w:color w:val="auto"/>
        </w:rPr>
      </w:pPr>
      <w:r w:rsidRPr="006F58B2">
        <w:rPr>
          <w:rFonts w:hint="eastAsia"/>
        </w:rPr>
        <w:t>業</w:t>
      </w:r>
      <w:r w:rsidRPr="006F58B2">
        <w:rPr>
          <w:rFonts w:hint="eastAsia"/>
        </w:rPr>
        <w:t xml:space="preserve"> </w:t>
      </w:r>
      <w:r w:rsidRPr="006F58B2">
        <w:rPr>
          <w:rFonts w:hint="eastAsia"/>
        </w:rPr>
        <w:t>務</w:t>
      </w:r>
      <w:r w:rsidR="009D5BB4" w:rsidRPr="006F58B2">
        <w:rPr>
          <w:rFonts w:hint="eastAsia"/>
        </w:rPr>
        <w:t xml:space="preserve"> </w:t>
      </w:r>
      <w:r w:rsidR="009D5BB4" w:rsidRPr="006F58B2">
        <w:rPr>
          <w:rFonts w:hint="eastAsia"/>
        </w:rPr>
        <w:t>場</w:t>
      </w:r>
      <w:r w:rsidR="009D5BB4" w:rsidRPr="006F58B2">
        <w:rPr>
          <w:rFonts w:hint="eastAsia"/>
        </w:rPr>
        <w:t xml:space="preserve"> </w:t>
      </w:r>
      <w:r w:rsidR="009D5BB4" w:rsidRPr="006F58B2">
        <w:rPr>
          <w:rFonts w:hint="eastAsia"/>
        </w:rPr>
        <w:t>所</w:t>
      </w:r>
      <w:r w:rsidR="009D5BB4" w:rsidRPr="006F58B2">
        <w:rPr>
          <w:rFonts w:hint="eastAsia"/>
        </w:rPr>
        <w:tab/>
      </w:r>
      <w:r w:rsidRPr="006F58B2">
        <w:rPr>
          <w:rFonts w:hint="eastAsia"/>
        </w:rPr>
        <w:t xml:space="preserve">　　　</w:t>
      </w:r>
      <w:r w:rsidR="00F614C8" w:rsidRPr="00F614C8">
        <w:rPr>
          <w:rFonts w:ascii="ＭＳ 明朝" w:hAnsi="ＭＳ 明朝" w:cs="ＭＳ Ｐゴシック" w:hint="eastAsia"/>
          <w:color w:val="auto"/>
        </w:rPr>
        <w:t>白石市内</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00C6413A"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CDF6A83"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225912"/>
    <w:multiLevelType w:val="hybridMultilevel"/>
    <w:tmpl w:val="8054B180"/>
    <w:lvl w:ilvl="0" w:tplc="D3B423B0">
      <w:start w:val="2"/>
      <w:numFmt w:val="decimalFullWidth"/>
      <w:lvlText w:val="（%1）"/>
      <w:lvlJc w:val="left"/>
      <w:pPr>
        <w:ind w:left="720" w:hanging="720"/>
      </w:pPr>
      <w:rPr>
        <w:rFonts w:hint="default"/>
      </w:rPr>
    </w:lvl>
    <w:lvl w:ilvl="1" w:tplc="FBFCB68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E67CEE"/>
    <w:multiLevelType w:val="hybridMultilevel"/>
    <w:tmpl w:val="9760DA76"/>
    <w:lvl w:ilvl="0" w:tplc="47888C0E">
      <w:start w:val="1"/>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4" w15:restartNumberingAfterBreak="0">
    <w:nsid w:val="5C1B2EDA"/>
    <w:multiLevelType w:val="hybridMultilevel"/>
    <w:tmpl w:val="D1D8F0C6"/>
    <w:lvl w:ilvl="0" w:tplc="3182CA5C">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num w:numId="1" w16cid:durableId="1578126819">
    <w:abstractNumId w:val="2"/>
  </w:num>
  <w:num w:numId="2" w16cid:durableId="1665010562">
    <w:abstractNumId w:val="0"/>
  </w:num>
  <w:num w:numId="3" w16cid:durableId="1146706266">
    <w:abstractNumId w:val="4"/>
  </w:num>
  <w:num w:numId="4" w16cid:durableId="327291717">
    <w:abstractNumId w:val="1"/>
  </w:num>
  <w:num w:numId="5" w16cid:durableId="60149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14E5"/>
    <w:rsid w:val="000837E5"/>
    <w:rsid w:val="00090D97"/>
    <w:rsid w:val="000D7C40"/>
    <w:rsid w:val="001064E7"/>
    <w:rsid w:val="00112961"/>
    <w:rsid w:val="001234AA"/>
    <w:rsid w:val="001371F3"/>
    <w:rsid w:val="00143913"/>
    <w:rsid w:val="00143CE3"/>
    <w:rsid w:val="00144591"/>
    <w:rsid w:val="00145FFC"/>
    <w:rsid w:val="001717B6"/>
    <w:rsid w:val="00186A03"/>
    <w:rsid w:val="001D5EE2"/>
    <w:rsid w:val="001F2B8B"/>
    <w:rsid w:val="00216B44"/>
    <w:rsid w:val="00216C92"/>
    <w:rsid w:val="00271204"/>
    <w:rsid w:val="00291560"/>
    <w:rsid w:val="002923F6"/>
    <w:rsid w:val="0029580E"/>
    <w:rsid w:val="002A0AAE"/>
    <w:rsid w:val="002C6245"/>
    <w:rsid w:val="002C6317"/>
    <w:rsid w:val="003124CC"/>
    <w:rsid w:val="00344008"/>
    <w:rsid w:val="003A6FBB"/>
    <w:rsid w:val="003E1C5E"/>
    <w:rsid w:val="003E28D3"/>
    <w:rsid w:val="003E32D0"/>
    <w:rsid w:val="00400FAA"/>
    <w:rsid w:val="00405B76"/>
    <w:rsid w:val="004428CE"/>
    <w:rsid w:val="004473BB"/>
    <w:rsid w:val="00450DF1"/>
    <w:rsid w:val="00451FF5"/>
    <w:rsid w:val="00463C75"/>
    <w:rsid w:val="00482B89"/>
    <w:rsid w:val="00497C43"/>
    <w:rsid w:val="004A73EB"/>
    <w:rsid w:val="004B726B"/>
    <w:rsid w:val="004D4BB9"/>
    <w:rsid w:val="00506CCD"/>
    <w:rsid w:val="005243A2"/>
    <w:rsid w:val="005563F3"/>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85EB4"/>
    <w:rsid w:val="006A1317"/>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1F5E"/>
    <w:rsid w:val="0081641A"/>
    <w:rsid w:val="00857B6C"/>
    <w:rsid w:val="008758A5"/>
    <w:rsid w:val="00881F39"/>
    <w:rsid w:val="00893EFB"/>
    <w:rsid w:val="008B3351"/>
    <w:rsid w:val="008C4E84"/>
    <w:rsid w:val="008E0461"/>
    <w:rsid w:val="008E693F"/>
    <w:rsid w:val="0091332D"/>
    <w:rsid w:val="009C6495"/>
    <w:rsid w:val="009D2C55"/>
    <w:rsid w:val="009D5BB4"/>
    <w:rsid w:val="009E399C"/>
    <w:rsid w:val="009F2C95"/>
    <w:rsid w:val="009F3682"/>
    <w:rsid w:val="009F76CA"/>
    <w:rsid w:val="00A060D5"/>
    <w:rsid w:val="00A24353"/>
    <w:rsid w:val="00A357C2"/>
    <w:rsid w:val="00A40D24"/>
    <w:rsid w:val="00A732EB"/>
    <w:rsid w:val="00A735A4"/>
    <w:rsid w:val="00A873EF"/>
    <w:rsid w:val="00A87752"/>
    <w:rsid w:val="00AC5F88"/>
    <w:rsid w:val="00B06B73"/>
    <w:rsid w:val="00B34F5B"/>
    <w:rsid w:val="00B44650"/>
    <w:rsid w:val="00B607D7"/>
    <w:rsid w:val="00B60E24"/>
    <w:rsid w:val="00B650C8"/>
    <w:rsid w:val="00B90F89"/>
    <w:rsid w:val="00BB6877"/>
    <w:rsid w:val="00BD164F"/>
    <w:rsid w:val="00BD5C0D"/>
    <w:rsid w:val="00BF2CB8"/>
    <w:rsid w:val="00C07E8A"/>
    <w:rsid w:val="00CD00AD"/>
    <w:rsid w:val="00CD7592"/>
    <w:rsid w:val="00CE651A"/>
    <w:rsid w:val="00D40B36"/>
    <w:rsid w:val="00D46314"/>
    <w:rsid w:val="00D5108C"/>
    <w:rsid w:val="00D56B29"/>
    <w:rsid w:val="00DC3EF4"/>
    <w:rsid w:val="00DD23DF"/>
    <w:rsid w:val="00E1077E"/>
    <w:rsid w:val="00E13BF1"/>
    <w:rsid w:val="00E315D2"/>
    <w:rsid w:val="00E43983"/>
    <w:rsid w:val="00E453B4"/>
    <w:rsid w:val="00E61CBD"/>
    <w:rsid w:val="00E632A6"/>
    <w:rsid w:val="00EA7F1B"/>
    <w:rsid w:val="00EC6A58"/>
    <w:rsid w:val="00ED5BE5"/>
    <w:rsid w:val="00EF3BC9"/>
    <w:rsid w:val="00F02558"/>
    <w:rsid w:val="00F535AE"/>
    <w:rsid w:val="00F614C8"/>
    <w:rsid w:val="00F648A8"/>
    <w:rsid w:val="00F72358"/>
    <w:rsid w:val="00F7397F"/>
    <w:rsid w:val="00F91A50"/>
    <w:rsid w:val="00FA467D"/>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823</Words>
  <Characters>695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2025-12-11T13:36:00Z</cp:lastPrinted>
  <dcterms:created xsi:type="dcterms:W3CDTF">2025-12-12T02:30:00Z</dcterms:created>
  <dcterms:modified xsi:type="dcterms:W3CDTF">2025-12-12T02:30:00Z</dcterms:modified>
</cp:coreProperties>
</file>